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34" w:rsidRPr="00DA688D" w:rsidRDefault="00EB7434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88D">
        <w:rPr>
          <w:rFonts w:ascii="Times New Roman" w:hAnsi="Times New Roman" w:cs="Times New Roman"/>
          <w:b/>
          <w:sz w:val="28"/>
          <w:szCs w:val="28"/>
          <w:lang w:eastAsia="ru-RU"/>
        </w:rPr>
        <w:t>Паспорт инвестиционной площадки</w:t>
      </w:r>
    </w:p>
    <w:p w:rsidR="00EB7434" w:rsidRDefault="00EB7434" w:rsidP="00F2166F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7434" w:rsidRPr="00F2166F" w:rsidRDefault="00EB7434" w:rsidP="002A22D3">
      <w:pPr>
        <w:widowControl w:val="0"/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2166F">
        <w:rPr>
          <w:rFonts w:ascii="Times New Roman" w:hAnsi="Times New Roman" w:cs="Times New Roman"/>
          <w:b/>
          <w:sz w:val="24"/>
          <w:szCs w:val="24"/>
          <w:lang w:eastAsia="ru-RU"/>
        </w:rPr>
        <w:t>Дата заполнения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960A0D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» апреля 2018 г.</w:t>
      </w:r>
    </w:p>
    <w:p w:rsidR="00EB7434" w:rsidRDefault="00EB7434" w:rsidP="003D6E4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146" w:type="pct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464"/>
        <w:gridCol w:w="2230"/>
        <w:gridCol w:w="569"/>
        <w:gridCol w:w="277"/>
        <w:gridCol w:w="1564"/>
        <w:gridCol w:w="2835"/>
        <w:gridCol w:w="1905"/>
      </w:tblGrid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6" w:type="dxa"/>
            <w:gridSpan w:val="3"/>
            <w:shd w:val="clear" w:color="auto" w:fill="D9D9D9"/>
            <w:tcMar>
              <w:left w:w="103" w:type="dxa"/>
            </w:tcMar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304" w:type="dxa"/>
            <w:gridSpan w:val="3"/>
            <w:shd w:val="clear" w:color="auto" w:fill="D9D9D9"/>
            <w:tcMar>
              <w:left w:w="103" w:type="dxa"/>
            </w:tcMar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EB7434" w:rsidRPr="00C9446E" w:rsidTr="00DA688D">
        <w:trPr>
          <w:trHeight w:val="437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5777DF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Коськовское</w:t>
            </w:r>
          </w:p>
        </w:tc>
      </w:tr>
      <w:tr w:rsidR="00EB7434" w:rsidRPr="00C9446E" w:rsidTr="00DA688D">
        <w:trPr>
          <w:trHeight w:val="13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B5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Коськовское сельское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B54F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Тихвинский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Коськовское сельское поселение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использования площадки (отрасль промышленности)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7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EB7434" w:rsidRPr="00C9446E" w:rsidTr="00DA688D">
        <w:trPr>
          <w:trHeight w:val="383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 земельного участка (промышленной зоны), возможность расширения, (га)</w:t>
            </w:r>
          </w:p>
        </w:tc>
      </w:tr>
      <w:tr w:rsidR="00EB7434" w:rsidRPr="00C9446E" w:rsidTr="00DA688D">
        <w:trPr>
          <w:trHeight w:val="154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общая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4C9">
              <w:rPr>
                <w:rFonts w:ascii="Times New Roman" w:hAnsi="Times New Roman" w:cs="Times New Roman"/>
                <w:sz w:val="24"/>
                <w:szCs w:val="24"/>
              </w:rPr>
              <w:t>6957,2656</w:t>
            </w:r>
          </w:p>
        </w:tc>
      </w:tr>
      <w:tr w:rsidR="00EB7434" w:rsidRPr="00C9446E" w:rsidTr="00DA688D">
        <w:trPr>
          <w:trHeight w:val="299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- свободная (га)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4C9">
              <w:rPr>
                <w:rFonts w:ascii="Times New Roman" w:hAnsi="Times New Roman" w:cs="Times New Roman"/>
                <w:sz w:val="24"/>
                <w:szCs w:val="24"/>
              </w:rPr>
              <w:t>6957,2656</w:t>
            </w:r>
          </w:p>
        </w:tc>
      </w:tr>
      <w:tr w:rsidR="00EB7434" w:rsidRPr="00C9446E" w:rsidTr="00DA688D">
        <w:trPr>
          <w:trHeight w:val="30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</w:p>
        </w:tc>
      </w:tr>
      <w:tr w:rsidR="00EB7434" w:rsidRPr="00C9446E" w:rsidTr="00DA688D">
        <w:trPr>
          <w:trHeight w:val="268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площадки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распоряжении администрации Тихвинского муниципального района Ленинградской области</w:t>
            </w:r>
          </w:p>
        </w:tc>
      </w:tr>
      <w:tr w:rsidR="00EB7434" w:rsidRPr="00C9446E" w:rsidTr="00DA688D">
        <w:trPr>
          <w:trHeight w:val="271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6C76EA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Тихвинского муниципального района. Якушина Татьяна Валентиновна, тел.: 8 (81367) 79-641</w:t>
            </w:r>
          </w:p>
        </w:tc>
      </w:tr>
      <w:tr w:rsidR="00EB7434" w:rsidRPr="00C9446E" w:rsidTr="00DA688D">
        <w:trPr>
          <w:trHeight w:val="26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04" w:type="dxa"/>
            <w:gridSpan w:val="3"/>
            <w:tcMar>
              <w:left w:w="103" w:type="dxa"/>
            </w:tcMar>
          </w:tcPr>
          <w:p w:rsidR="00EB7434" w:rsidRPr="00C9446E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B7434" w:rsidRPr="00C9446E" w:rsidTr="00DA688D">
        <w:trPr>
          <w:trHeight w:val="552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DA6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EB7434" w:rsidRPr="00C9446E" w:rsidTr="00DA688D">
        <w:trPr>
          <w:trHeight w:val="259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rPr>
          <w:trHeight w:val="264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BE4F0B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rPr>
          <w:trHeight w:val="736"/>
        </w:trPr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Объекты, расположенные на участке (краткое описание: площадь зданий, строений, сооружений (общая и свободная), высота потолков, кол-во этажей и т.д.)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pStyle w:val="NormalWeb"/>
              <w:shd w:val="clear" w:color="auto" w:fill="FFFFFF"/>
              <w:spacing w:beforeAutospacing="0" w:after="0" w:afterAutospacing="0"/>
              <w:contextualSpacing/>
              <w:textAlignment w:val="baseline"/>
            </w:pPr>
            <w: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ровый номер участка и объектов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47:13:0000000:75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Кадастровая стоимость земельного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116,</w:t>
            </w:r>
            <w:r w:rsidRPr="00F41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функциональной зоны в соответствии с:</w:t>
            </w:r>
          </w:p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схемой территориального планирования</w:t>
            </w:r>
          </w:p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генпланом правилами землепользования и застройки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Ограничения, обременения, охранные зоны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</w:tc>
      </w:tr>
      <w:tr w:rsidR="00EB7434" w:rsidRPr="00C9446E" w:rsidTr="00DA688D">
        <w:trPr>
          <w:trHeight w:val="54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КАД СПб, км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от ближайшего жилого квартала, нас. пункта 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Красный Порог/</w:t>
            </w: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с твердым покрытием</w:t>
            </w:r>
          </w:p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Красный Порог</w:t>
            </w:r>
            <w:r w:rsidRPr="006C76EA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76EA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#G0</w:t>
            </w: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ул.Святовская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/0,19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 регионального значения</w:t>
            </w:r>
          </w:p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</w:rPr>
              <w:t>Паша-Часовинская-Кайвакса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ж/д путей,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терминала разгрузки, км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Ближайшая ж/д станция пассажирская / грузовая (наименование / км)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Станция Тихвин/</w:t>
            </w: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B7434" w:rsidRPr="00C9446E" w:rsidTr="00DA688D">
        <w:trPr>
          <w:trHeight w:val="523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ж/д ввода в метрах от участка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7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  <w:tr w:rsidR="00EB7434" w:rsidRPr="00C9446E" w:rsidTr="00DA688D">
        <w:trPr>
          <w:trHeight w:val="786"/>
        </w:trPr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морского / речного порта,</w:t>
            </w:r>
          </w:p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B7434" w:rsidRPr="00C9446E" w:rsidTr="00C501DB">
        <w:trPr>
          <w:trHeight w:val="786"/>
        </w:trPr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0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</w:tc>
        <w:tc>
          <w:tcPr>
            <w:tcW w:w="2410" w:type="dxa"/>
            <w:gridSpan w:val="3"/>
            <w:shd w:val="clear" w:color="auto" w:fill="D9D9D9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Мощность в наст. время (всего / незадействованная)</w:t>
            </w:r>
          </w:p>
        </w:tc>
        <w:tc>
          <w:tcPr>
            <w:tcW w:w="2835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Планируемые мощности</w:t>
            </w:r>
          </w:p>
        </w:tc>
        <w:tc>
          <w:tcPr>
            <w:tcW w:w="1905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tabs>
                <w:tab w:val="left" w:pos="580"/>
                <w:tab w:val="center" w:pos="116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от земельного участка до точек подключения</w:t>
            </w:r>
          </w:p>
        </w:tc>
      </w:tr>
      <w:tr w:rsidR="00EB7434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(тыс.куб.м/год);</w:t>
            </w:r>
          </w:p>
        </w:tc>
        <w:tc>
          <w:tcPr>
            <w:tcW w:w="2410" w:type="dxa"/>
            <w:gridSpan w:val="3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(МВт);</w:t>
            </w:r>
          </w:p>
        </w:tc>
        <w:tc>
          <w:tcPr>
            <w:tcW w:w="2410" w:type="dxa"/>
            <w:gridSpan w:val="3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(тыс.куб.м/год)</w:t>
            </w:r>
          </w:p>
        </w:tc>
        <w:tc>
          <w:tcPr>
            <w:tcW w:w="2410" w:type="dxa"/>
            <w:gridSpan w:val="3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C501DB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(Гкал/ч)</w:t>
            </w:r>
          </w:p>
        </w:tc>
        <w:tc>
          <w:tcPr>
            <w:tcW w:w="2410" w:type="dxa"/>
            <w:gridSpan w:val="3"/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474_116278554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5" w:type="dxa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подключения к сетям инженерной инфраструктуры: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 (тыс.руб.);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 (тыс.руб.)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подключения к сетям инженерной инфраструктуры:</w:t>
            </w: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водоотведение;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электроснабжение;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котельной и её производительность в Гкал/ч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газо-распределительной подстанции, ее удаленность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трансформаторной подстанции и её мощность в МВА, сведения о загрузке, ВЛ 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6" w:type="dxa"/>
            <w:gridSpan w:val="3"/>
            <w:shd w:val="clear" w:color="auto" w:fill="F2F2F2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существующих предприятий и будущих застройщиков в непосредственной близости (с указанием класса опасности и отраслевой принадлежности)</w:t>
            </w:r>
          </w:p>
        </w:tc>
        <w:tc>
          <w:tcPr>
            <w:tcW w:w="6304" w:type="dxa"/>
            <w:gridSpan w:val="3"/>
            <w:tcMar>
              <w:left w:w="103" w:type="dxa"/>
            </w:tcMar>
            <w:vAlign w:val="center"/>
          </w:tcPr>
          <w:p w:rsidR="00EB7434" w:rsidRPr="00F2166F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 w:val="restart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8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предоставляемого права: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земельный участок: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с последующей продажей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0" w:type="dxa"/>
            <w:gridSpan w:val="6"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46E">
              <w:rPr>
                <w:rFonts w:ascii="Times New Roman" w:hAnsi="Times New Roman" w:cs="Times New Roman"/>
                <w:b/>
                <w:sz w:val="24"/>
                <w:szCs w:val="24"/>
              </w:rPr>
              <w:t>на здание / сооружение (при наличии):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7434" w:rsidRPr="00C9446E" w:rsidTr="00DA688D">
        <w:tc>
          <w:tcPr>
            <w:tcW w:w="464" w:type="dxa"/>
            <w:vMerge/>
            <w:shd w:val="clear" w:color="auto" w:fill="D9D9D9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2"/>
            <w:shd w:val="clear" w:color="auto" w:fill="F2F2F2"/>
            <w:tcMar>
              <w:left w:w="103" w:type="dxa"/>
            </w:tcMar>
            <w:vAlign w:val="center"/>
          </w:tcPr>
          <w:p w:rsidR="00EB7434" w:rsidRPr="00C9446E" w:rsidRDefault="00EB7434" w:rsidP="006C76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4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6581" w:type="dxa"/>
            <w:gridSpan w:val="4"/>
            <w:tcMar>
              <w:left w:w="103" w:type="dxa"/>
            </w:tcMar>
            <w:vAlign w:val="center"/>
          </w:tcPr>
          <w:p w:rsidR="00EB7434" w:rsidRPr="00DA688D" w:rsidRDefault="00EB7434" w:rsidP="006C76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B7434" w:rsidRDefault="00EB7434" w:rsidP="003D6E4A">
      <w:pPr>
        <w:spacing w:after="0" w:line="240" w:lineRule="auto"/>
        <w:contextualSpacing/>
      </w:pPr>
    </w:p>
    <w:p w:rsidR="00EB7434" w:rsidRDefault="00EB7434" w:rsidP="003D6E4A">
      <w:pPr>
        <w:tabs>
          <w:tab w:val="left" w:pos="851"/>
          <w:tab w:val="left" w:pos="1134"/>
        </w:tabs>
        <w:spacing w:after="0" w:line="240" w:lineRule="auto"/>
        <w:ind w:firstLine="357"/>
        <w:contextualSpacing/>
      </w:pPr>
    </w:p>
    <w:sectPr w:rsidR="00EB7434" w:rsidSect="0064615B">
      <w:footerReference w:type="default" r:id="rId7"/>
      <w:pgSz w:w="11906" w:h="16838"/>
      <w:pgMar w:top="1134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34" w:rsidRDefault="00EB7434">
      <w:pPr>
        <w:spacing w:after="0" w:line="240" w:lineRule="auto"/>
      </w:pPr>
      <w:r>
        <w:separator/>
      </w:r>
    </w:p>
  </w:endnote>
  <w:endnote w:type="continuationSeparator" w:id="0">
    <w:p w:rsidR="00EB7434" w:rsidRDefault="00E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34" w:rsidRDefault="00EB7434">
    <w:pPr>
      <w:pStyle w:val="Footer"/>
      <w:jc w:val="right"/>
    </w:pP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34" w:rsidRDefault="00EB7434">
      <w:pPr>
        <w:spacing w:after="0" w:line="240" w:lineRule="auto"/>
      </w:pPr>
      <w:r>
        <w:separator/>
      </w:r>
    </w:p>
  </w:footnote>
  <w:footnote w:type="continuationSeparator" w:id="0">
    <w:p w:rsidR="00EB7434" w:rsidRDefault="00EB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4C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77E03"/>
    <w:multiLevelType w:val="multilevel"/>
    <w:tmpl w:val="31E46CDA"/>
    <w:lvl w:ilvl="0">
      <w:start w:val="1"/>
      <w:numFmt w:val="decimal"/>
      <w:lvlText w:val="4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A09B4"/>
    <w:multiLevelType w:val="multilevel"/>
    <w:tmpl w:val="C54EF75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">
    <w:nsid w:val="226C3015"/>
    <w:multiLevelType w:val="multilevel"/>
    <w:tmpl w:val="9C90BB76"/>
    <w:lvl w:ilvl="0">
      <w:start w:val="1"/>
      <w:numFmt w:val="none"/>
      <w:pStyle w:val="ListBullet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2DBE0BAB"/>
    <w:multiLevelType w:val="multilevel"/>
    <w:tmpl w:val="A92C7A5C"/>
    <w:lvl w:ilvl="0">
      <w:start w:val="1"/>
      <w:numFmt w:val="decimal"/>
      <w:lvlText w:val="6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842A5"/>
    <w:multiLevelType w:val="multilevel"/>
    <w:tmpl w:val="EE4800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48ED6F0C"/>
    <w:multiLevelType w:val="multilevel"/>
    <w:tmpl w:val="F6165DCE"/>
    <w:lvl w:ilvl="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5C0255"/>
    <w:multiLevelType w:val="multilevel"/>
    <w:tmpl w:val="6EFC5D6E"/>
    <w:lvl w:ilvl="0">
      <w:start w:val="1"/>
      <w:numFmt w:val="decimal"/>
      <w:lvlText w:val="5.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E718D"/>
    <w:multiLevelType w:val="multilevel"/>
    <w:tmpl w:val="E3640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9">
    <w:nsid w:val="54712A53"/>
    <w:multiLevelType w:val="multilevel"/>
    <w:tmpl w:val="B798D9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 w:numId="17">
    <w:abstractNumId w:val="2"/>
  </w:num>
  <w:num w:numId="18">
    <w:abstractNumId w:val="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5B5"/>
    <w:rsid w:val="000A00D1"/>
    <w:rsid w:val="000A0D41"/>
    <w:rsid w:val="000D771E"/>
    <w:rsid w:val="001B5341"/>
    <w:rsid w:val="00216FAC"/>
    <w:rsid w:val="002A22D3"/>
    <w:rsid w:val="002C422E"/>
    <w:rsid w:val="003227FB"/>
    <w:rsid w:val="00392F02"/>
    <w:rsid w:val="00397CC2"/>
    <w:rsid w:val="003D6E4A"/>
    <w:rsid w:val="00434C45"/>
    <w:rsid w:val="004507E4"/>
    <w:rsid w:val="004A6575"/>
    <w:rsid w:val="004F5621"/>
    <w:rsid w:val="0053051C"/>
    <w:rsid w:val="005777DF"/>
    <w:rsid w:val="005E254A"/>
    <w:rsid w:val="005F5EFE"/>
    <w:rsid w:val="00625A02"/>
    <w:rsid w:val="0064615B"/>
    <w:rsid w:val="006677E3"/>
    <w:rsid w:val="006C76EA"/>
    <w:rsid w:val="0076017D"/>
    <w:rsid w:val="007734C9"/>
    <w:rsid w:val="00813B99"/>
    <w:rsid w:val="00960A0D"/>
    <w:rsid w:val="009C50A1"/>
    <w:rsid w:val="00A656DA"/>
    <w:rsid w:val="00AB211B"/>
    <w:rsid w:val="00B54FA1"/>
    <w:rsid w:val="00BC11A7"/>
    <w:rsid w:val="00BE4F0B"/>
    <w:rsid w:val="00C04C05"/>
    <w:rsid w:val="00C1291E"/>
    <w:rsid w:val="00C501DB"/>
    <w:rsid w:val="00C6519E"/>
    <w:rsid w:val="00C9446E"/>
    <w:rsid w:val="00CD0FDC"/>
    <w:rsid w:val="00D0772A"/>
    <w:rsid w:val="00D845B5"/>
    <w:rsid w:val="00DA50C8"/>
    <w:rsid w:val="00DA688D"/>
    <w:rsid w:val="00E0632C"/>
    <w:rsid w:val="00E74BC0"/>
    <w:rsid w:val="00E94576"/>
    <w:rsid w:val="00E94604"/>
    <w:rsid w:val="00EB7434"/>
    <w:rsid w:val="00ED3827"/>
    <w:rsid w:val="00F2166F"/>
    <w:rsid w:val="00F4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0A0D41"/>
    <w:rPr>
      <w:color w:val="0000FF"/>
      <w:u w:val="single"/>
    </w:rPr>
  </w:style>
  <w:style w:type="character" w:customStyle="1" w:styleId="a">
    <w:name w:val="Верхний колонтитул Знак"/>
    <w:uiPriority w:val="99"/>
    <w:rsid w:val="000A0D41"/>
  </w:style>
  <w:style w:type="character" w:customStyle="1" w:styleId="a0">
    <w:name w:val="Нижний колонтитул Знак"/>
    <w:uiPriority w:val="99"/>
    <w:rsid w:val="000A0D41"/>
  </w:style>
  <w:style w:type="character" w:customStyle="1" w:styleId="a1">
    <w:name w:val="Текст выноски Знак"/>
    <w:uiPriority w:val="99"/>
    <w:semiHidden/>
    <w:rsid w:val="000A0D41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0A0D41"/>
    <w:rPr>
      <w:rFonts w:cs="Times New Roman"/>
      <w:sz w:val="16"/>
    </w:rPr>
  </w:style>
  <w:style w:type="character" w:customStyle="1" w:styleId="a2">
    <w:name w:val="Текст примечания Знак"/>
    <w:uiPriority w:val="99"/>
    <w:semiHidden/>
    <w:rsid w:val="000A0D41"/>
    <w:rPr>
      <w:sz w:val="20"/>
    </w:rPr>
  </w:style>
  <w:style w:type="character" w:customStyle="1" w:styleId="a3">
    <w:name w:val="Тема примечания Знак"/>
    <w:uiPriority w:val="99"/>
    <w:semiHidden/>
    <w:rsid w:val="000A0D41"/>
    <w:rPr>
      <w:b/>
      <w:sz w:val="20"/>
    </w:rPr>
  </w:style>
  <w:style w:type="character" w:customStyle="1" w:styleId="ListLabel1">
    <w:name w:val="ListLabel 1"/>
    <w:uiPriority w:val="99"/>
    <w:rsid w:val="0064615B"/>
    <w:rPr>
      <w:color w:val="000000"/>
    </w:rPr>
  </w:style>
  <w:style w:type="character" w:customStyle="1" w:styleId="ListLabel2">
    <w:name w:val="ListLabel 2"/>
    <w:uiPriority w:val="99"/>
    <w:rsid w:val="0064615B"/>
  </w:style>
  <w:style w:type="character" w:customStyle="1" w:styleId="ListLabel3">
    <w:name w:val="ListLabel 3"/>
    <w:uiPriority w:val="99"/>
    <w:rsid w:val="0064615B"/>
  </w:style>
  <w:style w:type="character" w:customStyle="1" w:styleId="ListLabel4">
    <w:name w:val="ListLabel 4"/>
    <w:uiPriority w:val="99"/>
    <w:rsid w:val="0064615B"/>
  </w:style>
  <w:style w:type="character" w:customStyle="1" w:styleId="apple-converted-space">
    <w:name w:val="apple-converted-space"/>
    <w:uiPriority w:val="99"/>
    <w:rsid w:val="0064615B"/>
  </w:style>
  <w:style w:type="character" w:customStyle="1" w:styleId="ListLabel5">
    <w:name w:val="ListLabel 5"/>
    <w:uiPriority w:val="99"/>
    <w:rsid w:val="0064615B"/>
  </w:style>
  <w:style w:type="character" w:customStyle="1" w:styleId="ListLabel6">
    <w:name w:val="ListLabel 6"/>
    <w:uiPriority w:val="99"/>
    <w:rsid w:val="0064615B"/>
  </w:style>
  <w:style w:type="character" w:customStyle="1" w:styleId="ListLabel7">
    <w:name w:val="ListLabel 7"/>
    <w:uiPriority w:val="99"/>
    <w:rsid w:val="0064615B"/>
  </w:style>
  <w:style w:type="character" w:customStyle="1" w:styleId="ListLabel8">
    <w:name w:val="ListLabel 8"/>
    <w:uiPriority w:val="99"/>
    <w:rsid w:val="0064615B"/>
  </w:style>
  <w:style w:type="character" w:customStyle="1" w:styleId="ListLabel9">
    <w:name w:val="ListLabel 9"/>
    <w:uiPriority w:val="99"/>
    <w:rsid w:val="0064615B"/>
  </w:style>
  <w:style w:type="character" w:customStyle="1" w:styleId="ListLabel10">
    <w:name w:val="ListLabel 10"/>
    <w:uiPriority w:val="99"/>
    <w:rsid w:val="0064615B"/>
  </w:style>
  <w:style w:type="character" w:customStyle="1" w:styleId="ListLabel11">
    <w:name w:val="ListLabel 11"/>
    <w:uiPriority w:val="99"/>
    <w:rsid w:val="0064615B"/>
  </w:style>
  <w:style w:type="character" w:customStyle="1" w:styleId="ListLabel12">
    <w:name w:val="ListLabel 12"/>
    <w:uiPriority w:val="99"/>
    <w:rsid w:val="0064615B"/>
  </w:style>
  <w:style w:type="character" w:customStyle="1" w:styleId="ListLabel13">
    <w:name w:val="ListLabel 13"/>
    <w:uiPriority w:val="99"/>
    <w:rsid w:val="0064615B"/>
  </w:style>
  <w:style w:type="paragraph" w:customStyle="1" w:styleId="1">
    <w:name w:val="Заголовок1"/>
    <w:basedOn w:val="Normal"/>
    <w:next w:val="BodyText"/>
    <w:uiPriority w:val="99"/>
    <w:rsid w:val="006461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615B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017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4615B"/>
    <w:rPr>
      <w:rFonts w:cs="Mangal"/>
    </w:rPr>
  </w:style>
  <w:style w:type="paragraph" w:styleId="Caption">
    <w:name w:val="caption"/>
    <w:basedOn w:val="Normal"/>
    <w:uiPriority w:val="99"/>
    <w:qFormat/>
    <w:rsid w:val="006461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0A0D41"/>
    <w:pPr>
      <w:ind w:left="220" w:hanging="220"/>
    </w:pPr>
  </w:style>
  <w:style w:type="paragraph" w:styleId="IndexHeading">
    <w:name w:val="index heading"/>
    <w:basedOn w:val="Normal"/>
    <w:uiPriority w:val="99"/>
    <w:rsid w:val="0064615B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0A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A0D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017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0A0D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017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0D41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17D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A0D41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017D"/>
    <w:rPr>
      <w:rFonts w:cs="Times New Roman"/>
      <w:sz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0A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017D"/>
    <w:rPr>
      <w:b/>
    </w:rPr>
  </w:style>
  <w:style w:type="paragraph" w:styleId="NormalWeb">
    <w:name w:val="Normal (Web)"/>
    <w:basedOn w:val="Normal"/>
    <w:uiPriority w:val="99"/>
    <w:rsid w:val="00646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Normal"/>
    <w:uiPriority w:val="99"/>
    <w:rsid w:val="0064615B"/>
  </w:style>
  <w:style w:type="paragraph" w:customStyle="1" w:styleId="a5">
    <w:name w:val="Заголовок таблицы"/>
    <w:basedOn w:val="a4"/>
    <w:uiPriority w:val="99"/>
    <w:rsid w:val="0064615B"/>
  </w:style>
  <w:style w:type="table" w:styleId="TableGrid">
    <w:name w:val="Table Grid"/>
    <w:basedOn w:val="TableNormal"/>
    <w:uiPriority w:val="99"/>
    <w:rsid w:val="000A0D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F2166F"/>
    <w:pPr>
      <w:numPr>
        <w:numId w:val="19"/>
      </w:num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520</Words>
  <Characters>2966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subject/>
  <dc:creator>TerrPlan1</dc:creator>
  <cp:keywords/>
  <dc:description/>
  <cp:lastModifiedBy>shamshurina-o-v</cp:lastModifiedBy>
  <cp:revision>11</cp:revision>
  <cp:lastPrinted>2018-04-11T13:43:00Z</cp:lastPrinted>
  <dcterms:created xsi:type="dcterms:W3CDTF">2018-04-10T08:19:00Z</dcterms:created>
  <dcterms:modified xsi:type="dcterms:W3CDTF">2018-04-11T13:43:00Z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